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Demi Bold" w:cs="Avenir Next Demi Bold" w:hAnsi="Avenir Next Demi Bold" w:eastAsia="Avenir Next Demi Bold"/>
          <w:sz w:val="52"/>
          <w:szCs w:val="52"/>
          <w:rtl w:val="0"/>
        </w:rPr>
      </w:pPr>
      <w:r>
        <w:rPr>
          <w:rFonts w:ascii="Avenir Next Demi Bold" w:hAnsi="Avenir Next Demi Bold"/>
          <w:sz w:val="52"/>
          <w:szCs w:val="52"/>
          <w:rtl w:val="0"/>
          <w:lang w:val="da-DK"/>
        </w:rPr>
        <w:t>Stjerne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left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>Die S</w:t>
      </w:r>
      <w:r>
        <w:rPr>
          <w:rFonts w:ascii="Avenir Next Regular" w:hAnsi="Avenir Next Regular" w:hint="default"/>
          <w:sz w:val="28"/>
          <w:szCs w:val="28"/>
          <w:rtl w:val="0"/>
        </w:rPr>
        <w:t>ä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ngerin und Komponistin Stjerne </w:t>
      </w:r>
      <w:r>
        <w:rPr>
          <w:rFonts w:ascii="Avenir Next Regular" w:hAnsi="Avenir Next Regular" w:hint="default"/>
          <w:sz w:val="28"/>
          <w:szCs w:val="28"/>
          <w:rtl w:val="0"/>
          <w:lang w:val="sv-SE"/>
        </w:rPr>
        <w:t>ö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ffnet T</w:t>
      </w:r>
      <w:r>
        <w:rPr>
          <w:rFonts w:ascii="Avenir Next Regular" w:hAnsi="Avenir Next Regular" w:hint="default"/>
          <w:sz w:val="28"/>
          <w:szCs w:val="28"/>
          <w:rtl w:val="0"/>
        </w:rPr>
        <w:t>ü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ren zu inneren Landschaften. Ihre Musik, atmosph</w:t>
      </w:r>
      <w:r>
        <w:rPr>
          <w:rFonts w:ascii="Avenir Next Regular" w:hAnsi="Avenir Next Regular" w:hint="default"/>
          <w:sz w:val="28"/>
          <w:szCs w:val="28"/>
          <w:rtl w:val="0"/>
        </w:rPr>
        <w:t>ä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risch und suggestiv wie ein Gem</w:t>
      </w:r>
      <w:r>
        <w:rPr>
          <w:rFonts w:ascii="Avenir Next Regular" w:hAnsi="Avenir Next Regular" w:hint="default"/>
          <w:sz w:val="28"/>
          <w:szCs w:val="28"/>
          <w:rtl w:val="0"/>
        </w:rPr>
        <w:t>ä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lde, spannt nicht selten im Subtext einen Bogen zu den gro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>ß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en Fragen unserer Zeit. Live kreiert Stjerne mit ihrer vierk</w:t>
      </w:r>
      <w:r>
        <w:rPr>
          <w:rFonts w:ascii="Avenir Next Regular" w:hAnsi="Avenir Next Regular" w:hint="default"/>
          <w:sz w:val="28"/>
          <w:szCs w:val="28"/>
          <w:rtl w:val="0"/>
          <w:lang w:val="sv-SE"/>
        </w:rPr>
        <w:t>ö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pfigen Formation ein kontrastreiches Programm, bei dem sich RnB und Pop mit Einfl</w:t>
      </w:r>
      <w:r>
        <w:rPr>
          <w:rFonts w:ascii="Avenir Next Regular" w:hAnsi="Avenir Next Regular" w:hint="default"/>
          <w:sz w:val="28"/>
          <w:szCs w:val="28"/>
          <w:rtl w:val="0"/>
        </w:rPr>
        <w:t>ü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ssen aus Jazz und Klassik zu einem vibrierenden Mosaik verbinden. 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>Ü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ber dem Klangteppich aus Klavier, Gitarre, Synthesizer und Beats schwebt Stjernes ber</w:t>
      </w:r>
      <w:r>
        <w:rPr>
          <w:rFonts w:ascii="Avenir Next Regular" w:hAnsi="Avenir Next Regular" w:hint="default"/>
          <w:sz w:val="28"/>
          <w:szCs w:val="28"/>
          <w:rtl w:val="0"/>
        </w:rPr>
        <w:t>ü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hrende und warme Stimme </w:t>
      </w:r>
      <w:r>
        <w:rPr>
          <w:rFonts w:ascii="Avenir Next Regular" w:hAnsi="Avenir Next Regular" w:hint="default"/>
          <w:sz w:val="28"/>
          <w:szCs w:val="28"/>
          <w:rtl w:val="0"/>
        </w:rPr>
        <w:t xml:space="preserve">– 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zwischen tr</w:t>
      </w:r>
      <w:r>
        <w:rPr>
          <w:rFonts w:ascii="Avenir Next Regular" w:hAnsi="Avenir Next Regular" w:hint="default"/>
          <w:sz w:val="28"/>
          <w:szCs w:val="28"/>
          <w:rtl w:val="0"/>
        </w:rPr>
        <w:t>ä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umerischer Versunkenheit und leidenschaftlicher Intensit</w:t>
      </w:r>
      <w:r>
        <w:rPr>
          <w:rFonts w:ascii="Avenir Next Regular" w:hAnsi="Avenir Next Regular" w:hint="default"/>
          <w:sz w:val="28"/>
          <w:szCs w:val="28"/>
          <w:rtl w:val="0"/>
        </w:rPr>
        <w:t>ä</w:t>
      </w:r>
      <w:r>
        <w:rPr>
          <w:rFonts w:ascii="Avenir Next Regular" w:hAnsi="Avenir Next Regular"/>
          <w:sz w:val="28"/>
          <w:szCs w:val="28"/>
          <w:rtl w:val="0"/>
        </w:rPr>
        <w:t>t.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Stjerne 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 xml:space="preserve">– 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vocals, piano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Nils Becker 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 xml:space="preserve">– 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guitar, backings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Sebastian Schuster </w:t>
      </w:r>
      <w:r>
        <w:rPr>
          <w:rFonts w:ascii="Avenir Next Regular" w:hAnsi="Avenir Next Regular" w:hint="default"/>
          <w:sz w:val="28"/>
          <w:szCs w:val="28"/>
          <w:rtl w:val="0"/>
        </w:rPr>
        <w:t xml:space="preserve">– 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bass, synthesizer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>Martin Gr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>ü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nenwald 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 xml:space="preserve">– 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drums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>____________________________________________________________________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>Besetzung als Solo-Act: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  <w:r>
        <w:rPr>
          <w:rFonts w:ascii="Avenir Next Regular" w:hAnsi="Avenir Next Regular"/>
          <w:sz w:val="28"/>
          <w:szCs w:val="28"/>
          <w:rtl w:val="0"/>
          <w:lang w:val="de-DE"/>
        </w:rPr>
        <w:t xml:space="preserve">Stjerne </w:t>
      </w:r>
      <w:r>
        <w:rPr>
          <w:rFonts w:ascii="Avenir Next Regular" w:hAnsi="Avenir Next Regular" w:hint="default"/>
          <w:sz w:val="28"/>
          <w:szCs w:val="28"/>
          <w:rtl w:val="0"/>
          <w:lang w:val="de-DE"/>
        </w:rPr>
        <w:t xml:space="preserve">– </w:t>
      </w:r>
      <w:r>
        <w:rPr>
          <w:rFonts w:ascii="Avenir Next Regular" w:hAnsi="Avenir Next Regular"/>
          <w:sz w:val="28"/>
          <w:szCs w:val="28"/>
          <w:rtl w:val="0"/>
          <w:lang w:val="de-DE"/>
        </w:rPr>
        <w:t>vocals, piano, synth</w:t>
      </w: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Fonts w:ascii="Avenir Next Regular" w:cs="Avenir Next Regular" w:hAnsi="Avenir Next Regular" w:eastAsia="Avenir Next Regular"/>
          <w:sz w:val="28"/>
          <w:szCs w:val="28"/>
          <w:rtl w:val="0"/>
        </w:rPr>
      </w:pPr>
    </w:p>
    <w:p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line="240" w:lineRule="auto"/>
        <w:ind w:left="0" w:right="0" w:firstLine="0"/>
        <w:jc w:val="both"/>
        <w:rPr>
          <w:rtl w:val="0"/>
        </w:rPr>
      </w:pPr>
      <w:r>
        <w:rPr>
          <w:rFonts w:ascii="Avenir Next Regular" w:cs="Avenir Next Regular" w:hAnsi="Avenir Next Regular" w:eastAsia="Avenir Next Regular"/>
          <w:sz w:val="28"/>
          <w:szCs w:val="28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Next Demi Bold">
    <w:charset w:val="00"/>
    <w:family w:val="roman"/>
    <w:pitch w:val="default"/>
  </w:font>
  <w:font w:name="Avenir Next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